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B7" w:rsidRDefault="00A22CB7" w:rsidP="00477808">
      <w:pPr>
        <w:jc w:val="center"/>
        <w:rPr>
          <w:b/>
          <w:bCs/>
          <w:sz w:val="2"/>
          <w:szCs w:val="2"/>
        </w:rPr>
      </w:pPr>
    </w:p>
    <w:p w:rsidR="00A22CB7" w:rsidRDefault="00A22CB7" w:rsidP="00477808">
      <w:pPr>
        <w:rPr>
          <w:sz w:val="24"/>
          <w:szCs w:val="24"/>
        </w:rPr>
      </w:pPr>
    </w:p>
    <w:p w:rsidR="00A22CB7" w:rsidRPr="00E07A64" w:rsidRDefault="00A22CB7">
      <w:pPr>
        <w:rPr>
          <w:sz w:val="24"/>
          <w:szCs w:val="24"/>
        </w:rPr>
      </w:pPr>
    </w:p>
    <w:p w:rsidR="00A22CB7" w:rsidRPr="00E07A64" w:rsidRDefault="00A22CB7" w:rsidP="00E07A64">
      <w:pPr>
        <w:rPr>
          <w:color w:val="000000"/>
          <w:sz w:val="24"/>
          <w:szCs w:val="24"/>
          <w:lang w:val="tr-TR"/>
        </w:rPr>
      </w:pPr>
      <w:r w:rsidRPr="00E07A64">
        <w:rPr>
          <w:sz w:val="24"/>
          <w:szCs w:val="24"/>
        </w:rPr>
        <w:tab/>
      </w:r>
      <w:r w:rsidRPr="00E07A64">
        <w:rPr>
          <w:color w:val="000000"/>
          <w:sz w:val="24"/>
          <w:szCs w:val="24"/>
          <w:lang w:val="tr-TR"/>
        </w:rPr>
        <w:t>Bay – Bayan: .…………………………………………………..</w:t>
      </w:r>
    </w:p>
    <w:p w:rsidR="00A22CB7" w:rsidRPr="00E07A64" w:rsidRDefault="00A22CB7" w:rsidP="00E07A64">
      <w:pPr>
        <w:rPr>
          <w:color w:val="000000"/>
          <w:sz w:val="24"/>
          <w:szCs w:val="24"/>
          <w:lang w:val="tr-TR"/>
        </w:rPr>
      </w:pPr>
    </w:p>
    <w:p w:rsidR="00A22CB7" w:rsidRPr="00E07A64" w:rsidRDefault="00A22CB7" w:rsidP="00E07A64">
      <w:pPr>
        <w:rPr>
          <w:color w:val="000000"/>
          <w:sz w:val="24"/>
          <w:szCs w:val="24"/>
          <w:lang w:val="tr-TR"/>
        </w:rPr>
      </w:pPr>
      <w:r w:rsidRPr="00E07A64">
        <w:rPr>
          <w:color w:val="000000"/>
          <w:sz w:val="24"/>
          <w:szCs w:val="24"/>
          <w:lang w:val="tr-TR"/>
        </w:rPr>
        <w:t>Doğum Tarihi : …………………………………………………</w:t>
      </w:r>
    </w:p>
    <w:p w:rsidR="00A22CB7" w:rsidRPr="00E07A64" w:rsidRDefault="00A22CB7" w:rsidP="00E07A64">
      <w:pPr>
        <w:rPr>
          <w:color w:val="000000"/>
          <w:sz w:val="24"/>
          <w:szCs w:val="24"/>
          <w:lang w:val="tr-TR"/>
        </w:rPr>
      </w:pPr>
    </w:p>
    <w:p w:rsidR="00A22CB7" w:rsidRPr="00E07A64" w:rsidRDefault="00A22CB7" w:rsidP="00E07A64">
      <w:pPr>
        <w:rPr>
          <w:color w:val="000000"/>
          <w:sz w:val="24"/>
          <w:szCs w:val="24"/>
          <w:lang w:val="tr-TR"/>
        </w:rPr>
      </w:pPr>
      <w:r w:rsidRPr="00E07A64">
        <w:rPr>
          <w:color w:val="000000"/>
          <w:sz w:val="24"/>
          <w:szCs w:val="24"/>
          <w:lang w:val="tr-TR"/>
        </w:rPr>
        <w:t>Posta Kodu: ………… …… Semt-Şehir : …….……………      Ülke:…………………………</w:t>
      </w:r>
    </w:p>
    <w:p w:rsidR="00A22CB7" w:rsidRPr="00E07A64" w:rsidRDefault="00A22CB7" w:rsidP="00E07A64">
      <w:pPr>
        <w:rPr>
          <w:color w:val="000000"/>
          <w:sz w:val="24"/>
          <w:szCs w:val="24"/>
          <w:lang w:val="tr-TR"/>
        </w:rPr>
      </w:pPr>
    </w:p>
    <w:p w:rsidR="00A22CB7" w:rsidRPr="00E07A64" w:rsidRDefault="00A22CB7" w:rsidP="00E07A64">
      <w:pPr>
        <w:rPr>
          <w:color w:val="000000"/>
          <w:sz w:val="24"/>
          <w:szCs w:val="24"/>
          <w:lang w:val="tr-TR"/>
        </w:rPr>
      </w:pPr>
      <w:r w:rsidRPr="00E07A64">
        <w:rPr>
          <w:color w:val="000000"/>
          <w:sz w:val="24"/>
          <w:szCs w:val="24"/>
          <w:lang w:val="tr-TR"/>
        </w:rPr>
        <w:t>Firma/ Enstitü :……………………………………………………………………………………</w:t>
      </w:r>
    </w:p>
    <w:p w:rsidR="00A22CB7" w:rsidRPr="00E07A64" w:rsidRDefault="00A22CB7" w:rsidP="00E07A64">
      <w:pPr>
        <w:rPr>
          <w:color w:val="000000"/>
          <w:sz w:val="24"/>
          <w:szCs w:val="24"/>
          <w:lang w:val="tr-TR"/>
        </w:rPr>
      </w:pPr>
    </w:p>
    <w:p w:rsidR="00A22CB7" w:rsidRPr="00E07A64" w:rsidRDefault="00A22CB7" w:rsidP="00E07A64">
      <w:pPr>
        <w:rPr>
          <w:color w:val="000000"/>
          <w:sz w:val="24"/>
          <w:szCs w:val="24"/>
          <w:lang w:val="tr-TR"/>
        </w:rPr>
      </w:pPr>
      <w:r w:rsidRPr="00E07A64">
        <w:rPr>
          <w:color w:val="000000"/>
          <w:sz w:val="24"/>
          <w:szCs w:val="24"/>
          <w:lang w:val="tr-TR"/>
        </w:rPr>
        <w:t>Adres: ……………………………………………………………………………………………..</w:t>
      </w:r>
    </w:p>
    <w:p w:rsidR="00A22CB7" w:rsidRPr="00E07A64" w:rsidRDefault="00A22CB7" w:rsidP="00E07A64">
      <w:pPr>
        <w:rPr>
          <w:sz w:val="24"/>
          <w:szCs w:val="24"/>
          <w:lang w:val="tr-TR"/>
        </w:rPr>
      </w:pPr>
    </w:p>
    <w:p w:rsidR="00A22CB7" w:rsidRPr="00E07A64" w:rsidRDefault="00A22CB7" w:rsidP="00E07A64">
      <w:pPr>
        <w:rPr>
          <w:sz w:val="24"/>
          <w:szCs w:val="24"/>
          <w:lang w:val="tr-TR"/>
        </w:rPr>
      </w:pPr>
    </w:p>
    <w:p w:rsidR="007478BF" w:rsidRPr="00E07A64" w:rsidRDefault="007478BF" w:rsidP="007478BF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TS EN ISO 9712:2014 Madde 7.4’e göre görme yeteneği ile ilgili</w:t>
      </w:r>
      <w:r w:rsidRPr="00E07A64">
        <w:rPr>
          <w:sz w:val="24"/>
          <w:szCs w:val="24"/>
          <w:lang w:val="tr-TR"/>
        </w:rPr>
        <w:t xml:space="preserve"> aşağıda belirtilen a</w:t>
      </w:r>
      <w:r>
        <w:rPr>
          <w:sz w:val="24"/>
          <w:szCs w:val="24"/>
          <w:lang w:val="tr-TR"/>
        </w:rPr>
        <w:t>sgari şartlar karşılanmalıdır</w:t>
      </w:r>
      <w:r w:rsidRPr="00E07A64">
        <w:rPr>
          <w:sz w:val="24"/>
          <w:szCs w:val="24"/>
          <w:lang w:val="tr-TR"/>
        </w:rPr>
        <w:t xml:space="preserve"> :</w:t>
      </w:r>
    </w:p>
    <w:p w:rsidR="00A22CB7" w:rsidRPr="00E07A64" w:rsidRDefault="00A22CB7" w:rsidP="00E07A64">
      <w:pPr>
        <w:rPr>
          <w:sz w:val="24"/>
          <w:szCs w:val="24"/>
          <w:lang w:val="tr-TR"/>
        </w:rPr>
      </w:pPr>
    </w:p>
    <w:p w:rsidR="00A22CB7" w:rsidRPr="00E07A64" w:rsidRDefault="00A22CB7" w:rsidP="00E07A64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E07A64">
        <w:rPr>
          <w:b/>
          <w:bCs/>
          <w:sz w:val="24"/>
          <w:szCs w:val="24"/>
        </w:rPr>
        <w:t>Yakın mesafe görme yeteneği : 1,0</w:t>
      </w:r>
      <w:bookmarkStart w:id="0" w:name="_GoBack"/>
      <w:bookmarkEnd w:id="0"/>
    </w:p>
    <w:p w:rsidR="00A22CB7" w:rsidRPr="00E07A64" w:rsidRDefault="00A22CB7" w:rsidP="00E07A64">
      <w:pPr>
        <w:rPr>
          <w:sz w:val="24"/>
          <w:szCs w:val="24"/>
        </w:rPr>
      </w:pPr>
    </w:p>
    <w:p w:rsidR="00A22CB7" w:rsidRPr="00E07A64" w:rsidRDefault="00A22CB7" w:rsidP="00E07A64">
      <w:pPr>
        <w:rPr>
          <w:sz w:val="24"/>
          <w:szCs w:val="24"/>
        </w:rPr>
      </w:pPr>
      <w:r w:rsidRPr="00E07A64">
        <w:rPr>
          <w:sz w:val="24"/>
          <w:szCs w:val="24"/>
        </w:rPr>
        <w:t>Yakın görme yeteneği 30 cm’den az olmayan mesafedeki Jaeger Nummer 1 (harf tablosu 1) satırındaki harfleri veya Times Roman N.4.5 veya eşdeğeri harfleri (1,6 mm yüksekliğine sahip harfleri)  en azından bir gözle ve görme yardımıyla veya yardım olmaksızın okuyabilmelidir.</w:t>
      </w:r>
    </w:p>
    <w:p w:rsidR="00A22CB7" w:rsidRPr="00E07A64" w:rsidRDefault="00A22CB7" w:rsidP="00E07A64">
      <w:pPr>
        <w:rPr>
          <w:sz w:val="24"/>
          <w:szCs w:val="24"/>
        </w:rPr>
      </w:pPr>
    </w:p>
    <w:p w:rsidR="00A22CB7" w:rsidRPr="00E07A64" w:rsidRDefault="00A22CB7" w:rsidP="00E07A64">
      <w:pPr>
        <w:rPr>
          <w:sz w:val="24"/>
          <w:szCs w:val="24"/>
        </w:rPr>
      </w:pPr>
    </w:p>
    <w:p w:rsidR="00A22CB7" w:rsidRPr="00E07A64" w:rsidRDefault="00A22CB7" w:rsidP="00E07A64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E07A64">
        <w:rPr>
          <w:b/>
          <w:bCs/>
          <w:sz w:val="24"/>
          <w:szCs w:val="24"/>
        </w:rPr>
        <w:t xml:space="preserve">Yeterli Renk Görme Gücü (örneğin İshihara’ya göre) </w:t>
      </w:r>
    </w:p>
    <w:p w:rsidR="00A22CB7" w:rsidRPr="00E07A64" w:rsidRDefault="00A22CB7" w:rsidP="00E07A64">
      <w:pPr>
        <w:rPr>
          <w:sz w:val="24"/>
          <w:szCs w:val="24"/>
        </w:rPr>
      </w:pPr>
    </w:p>
    <w:p w:rsidR="00A22CB7" w:rsidRPr="00E07A64" w:rsidRDefault="00A22CB7" w:rsidP="00E07A64">
      <w:pPr>
        <w:rPr>
          <w:sz w:val="24"/>
          <w:szCs w:val="24"/>
        </w:rPr>
      </w:pPr>
      <w:r w:rsidRPr="00E07A64">
        <w:rPr>
          <w:sz w:val="24"/>
          <w:szCs w:val="24"/>
        </w:rPr>
        <w:t>Aday, işveren tarafından belirtilen ilgili TM metodunda, kullanılan renkler arasındaki kontrastı veya girinim tonlarını ayırt edebilir ve fark edebilir yeterlilikte olmalıdır.</w:t>
      </w:r>
    </w:p>
    <w:p w:rsidR="00A22CB7" w:rsidRPr="00E07A64" w:rsidRDefault="00A22CB7" w:rsidP="00E07A64">
      <w:pPr>
        <w:rPr>
          <w:sz w:val="24"/>
          <w:szCs w:val="24"/>
        </w:rPr>
      </w:pPr>
    </w:p>
    <w:p w:rsidR="00A22CB7" w:rsidRPr="00E07A64" w:rsidRDefault="00A22CB7" w:rsidP="00E07A64">
      <w:pPr>
        <w:rPr>
          <w:sz w:val="24"/>
          <w:szCs w:val="24"/>
        </w:rPr>
      </w:pPr>
      <w:r w:rsidRPr="00E07A64">
        <w:rPr>
          <w:sz w:val="24"/>
          <w:szCs w:val="24"/>
        </w:rPr>
        <w:t>Örneğin Ishiara’ya göre</w:t>
      </w:r>
    </w:p>
    <w:p w:rsidR="00A22CB7" w:rsidRPr="00E07A64" w:rsidRDefault="00A22CB7" w:rsidP="00E07A64">
      <w:pPr>
        <w:rPr>
          <w:sz w:val="24"/>
          <w:szCs w:val="24"/>
        </w:rPr>
      </w:pPr>
    </w:p>
    <w:p w:rsidR="00A22CB7" w:rsidRPr="00E07A64" w:rsidRDefault="00A22CB7" w:rsidP="00E07A64">
      <w:pPr>
        <w:rPr>
          <w:sz w:val="24"/>
          <w:szCs w:val="24"/>
        </w:rPr>
      </w:pPr>
      <w:r w:rsidRPr="00E07A64">
        <w:rPr>
          <w:sz w:val="24"/>
          <w:szCs w:val="24"/>
        </w:rPr>
        <w:t>Gözlük taşıması                                          ⁭ gerekir                            ⁭ gerekmez</w:t>
      </w:r>
    </w:p>
    <w:p w:rsidR="00A22CB7" w:rsidRPr="00E07A64" w:rsidRDefault="00A22CB7" w:rsidP="00E07A64">
      <w:pPr>
        <w:rPr>
          <w:sz w:val="24"/>
          <w:szCs w:val="24"/>
        </w:rPr>
      </w:pPr>
    </w:p>
    <w:p w:rsidR="00A22CB7" w:rsidRPr="00E07A64" w:rsidRDefault="00A22CB7" w:rsidP="00E07A64">
      <w:pPr>
        <w:rPr>
          <w:sz w:val="24"/>
          <w:szCs w:val="24"/>
        </w:rPr>
      </w:pPr>
    </w:p>
    <w:p w:rsidR="00A22CB7" w:rsidRPr="00E07A64" w:rsidRDefault="00A22CB7" w:rsidP="00E07A64">
      <w:pPr>
        <w:rPr>
          <w:sz w:val="24"/>
          <w:szCs w:val="24"/>
        </w:rPr>
      </w:pPr>
    </w:p>
    <w:p w:rsidR="00A22CB7" w:rsidRPr="00E07A64" w:rsidRDefault="00A22CB7" w:rsidP="00E07A64">
      <w:pPr>
        <w:rPr>
          <w:sz w:val="24"/>
          <w:szCs w:val="24"/>
        </w:rPr>
      </w:pPr>
    </w:p>
    <w:p w:rsidR="00A22CB7" w:rsidRPr="00E07A64" w:rsidRDefault="00A22CB7" w:rsidP="00E07A64">
      <w:pPr>
        <w:rPr>
          <w:sz w:val="24"/>
          <w:szCs w:val="24"/>
        </w:rPr>
      </w:pPr>
    </w:p>
    <w:p w:rsidR="00A22CB7" w:rsidRPr="00E07A64" w:rsidRDefault="00A22CB7" w:rsidP="00E07A64">
      <w:pPr>
        <w:rPr>
          <w:sz w:val="24"/>
          <w:szCs w:val="24"/>
        </w:rPr>
      </w:pPr>
      <w:r w:rsidRPr="00E07A64">
        <w:rPr>
          <w:sz w:val="24"/>
          <w:szCs w:val="24"/>
        </w:rPr>
        <w:t>………………………………………                                 …………………………………</w:t>
      </w:r>
    </w:p>
    <w:p w:rsidR="00A22CB7" w:rsidRPr="00E07A64" w:rsidRDefault="00A22CB7" w:rsidP="00E07A64">
      <w:pPr>
        <w:rPr>
          <w:sz w:val="24"/>
          <w:szCs w:val="24"/>
        </w:rPr>
      </w:pPr>
    </w:p>
    <w:p w:rsidR="00A22CB7" w:rsidRPr="00E07A64" w:rsidRDefault="00A22CB7" w:rsidP="00E07A64">
      <w:pPr>
        <w:rPr>
          <w:sz w:val="24"/>
          <w:szCs w:val="24"/>
        </w:rPr>
      </w:pPr>
    </w:p>
    <w:p w:rsidR="00A22CB7" w:rsidRPr="00E07A64" w:rsidRDefault="00A22CB7" w:rsidP="00E07A64">
      <w:pPr>
        <w:rPr>
          <w:sz w:val="24"/>
          <w:szCs w:val="24"/>
        </w:rPr>
      </w:pPr>
      <w:r w:rsidRPr="00E07A64">
        <w:rPr>
          <w:sz w:val="24"/>
          <w:szCs w:val="24"/>
        </w:rPr>
        <w:t>Yer/ Tarih                                                                             Kaşe / Doktorun imzası</w:t>
      </w:r>
    </w:p>
    <w:p w:rsidR="00A22CB7" w:rsidRDefault="00A22CB7" w:rsidP="00E07A64"/>
    <w:p w:rsidR="00A22CB7" w:rsidRDefault="00A22CB7" w:rsidP="00E07A64"/>
    <w:p w:rsidR="00A22CB7" w:rsidRDefault="00A22CB7" w:rsidP="00E07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2CB7" w:rsidRPr="008E6CBC" w:rsidRDefault="00A22CB7" w:rsidP="00E07A64">
      <w:pPr>
        <w:spacing w:before="120" w:line="276" w:lineRule="auto"/>
        <w:rPr>
          <w:color w:val="000000"/>
          <w:lang w:val="tr-TR" w:eastAsia="tr-TR"/>
        </w:rPr>
      </w:pPr>
    </w:p>
    <w:p w:rsidR="00A22CB7" w:rsidRPr="005843B9" w:rsidRDefault="00A22CB7" w:rsidP="00C15FAC">
      <w:pPr>
        <w:tabs>
          <w:tab w:val="left" w:pos="4080"/>
        </w:tabs>
        <w:rPr>
          <w:sz w:val="24"/>
          <w:szCs w:val="24"/>
        </w:rPr>
      </w:pPr>
    </w:p>
    <w:p w:rsidR="00A22CB7" w:rsidRDefault="00A22CB7" w:rsidP="004B14AB">
      <w:pPr>
        <w:tabs>
          <w:tab w:val="left" w:pos="5880"/>
        </w:tabs>
      </w:pPr>
      <w:r>
        <w:tab/>
      </w:r>
    </w:p>
    <w:p w:rsidR="00A22CB7" w:rsidRDefault="00A22CB7" w:rsidP="00DF0F42">
      <w:pPr>
        <w:spacing w:before="120" w:line="276" w:lineRule="auto"/>
        <w:jc w:val="center"/>
        <w:rPr>
          <w:b/>
          <w:bCs/>
          <w:lang w:val="es-ES"/>
        </w:rPr>
      </w:pPr>
    </w:p>
    <w:sectPr w:rsidR="00A22CB7" w:rsidSect="00F37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417" w:header="0" w:footer="3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90F" w:rsidRDefault="0071290F" w:rsidP="00A17398">
      <w:r>
        <w:separator/>
      </w:r>
    </w:p>
  </w:endnote>
  <w:endnote w:type="continuationSeparator" w:id="1">
    <w:p w:rsidR="0071290F" w:rsidRDefault="0071290F" w:rsidP="00A17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48" w:rsidRDefault="0040384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B7" w:rsidRPr="00ED1025" w:rsidRDefault="00E42B8B">
    <w:pPr>
      <w:pStyle w:val="Altbilgi"/>
      <w:rPr>
        <w:b/>
        <w:sz w:val="18"/>
        <w:szCs w:val="18"/>
      </w:rPr>
    </w:pPr>
    <w:r w:rsidRPr="00ED1025">
      <w:rPr>
        <w:b/>
        <w:sz w:val="18"/>
        <w:szCs w:val="18"/>
      </w:rPr>
      <w:t xml:space="preserve"> PBB-F-02</w:t>
    </w:r>
    <w:r w:rsidR="00A22CB7" w:rsidRPr="00ED1025">
      <w:rPr>
        <w:b/>
        <w:sz w:val="18"/>
        <w:szCs w:val="18"/>
      </w:rPr>
      <w:t xml:space="preserve">   </w:t>
    </w:r>
    <w:r w:rsidR="00642392">
      <w:rPr>
        <w:b/>
        <w:sz w:val="18"/>
        <w:szCs w:val="18"/>
      </w:rPr>
      <w:t>Rev.No: 0</w:t>
    </w:r>
    <w:r w:rsidR="00403848">
      <w:rPr>
        <w:b/>
        <w:sz w:val="18"/>
        <w:szCs w:val="18"/>
      </w:rPr>
      <w:t>2</w:t>
    </w:r>
    <w:r w:rsidR="00E5241F">
      <w:rPr>
        <w:b/>
        <w:sz w:val="18"/>
        <w:szCs w:val="18"/>
      </w:rPr>
      <w:t xml:space="preserve">     </w:t>
    </w:r>
    <w:r w:rsidR="00403848">
      <w:rPr>
        <w:b/>
        <w:sz w:val="18"/>
        <w:szCs w:val="18"/>
      </w:rPr>
      <w:t>01.01.2021</w:t>
    </w:r>
    <w:r w:rsidR="00A22CB7" w:rsidRPr="00ED1025">
      <w:rPr>
        <w:b/>
        <w:sz w:val="18"/>
        <w:szCs w:val="18"/>
      </w:rPr>
      <w:t xml:space="preserve">           </w:t>
    </w:r>
    <w:r w:rsidR="00F25409" w:rsidRPr="00ED1025">
      <w:rPr>
        <w:b/>
        <w:sz w:val="18"/>
        <w:szCs w:val="18"/>
      </w:rPr>
      <w:t xml:space="preserve">                               </w:t>
    </w:r>
    <w:r w:rsidR="00A22CB7" w:rsidRPr="00ED1025">
      <w:rPr>
        <w:b/>
        <w:sz w:val="18"/>
        <w:szCs w:val="18"/>
      </w:rPr>
      <w:t xml:space="preserve">                                                                                                         </w:t>
    </w:r>
    <w:r w:rsidR="009B3864" w:rsidRPr="00ED1025">
      <w:rPr>
        <w:b/>
        <w:sz w:val="18"/>
        <w:szCs w:val="18"/>
      </w:rPr>
      <w:fldChar w:fldCharType="begin"/>
    </w:r>
    <w:r w:rsidR="00046902" w:rsidRPr="00ED1025">
      <w:rPr>
        <w:b/>
        <w:sz w:val="18"/>
        <w:szCs w:val="18"/>
      </w:rPr>
      <w:instrText xml:space="preserve"> PAGE   \* MERGEFORMAT </w:instrText>
    </w:r>
    <w:r w:rsidR="009B3864" w:rsidRPr="00ED1025">
      <w:rPr>
        <w:b/>
        <w:sz w:val="18"/>
        <w:szCs w:val="18"/>
      </w:rPr>
      <w:fldChar w:fldCharType="separate"/>
    </w:r>
    <w:r w:rsidR="00327161">
      <w:rPr>
        <w:b/>
        <w:noProof/>
        <w:sz w:val="18"/>
        <w:szCs w:val="18"/>
      </w:rPr>
      <w:t>1</w:t>
    </w:r>
    <w:r w:rsidR="009B3864" w:rsidRPr="00ED1025">
      <w:rPr>
        <w:b/>
        <w:noProof/>
        <w:sz w:val="18"/>
        <w:szCs w:val="18"/>
      </w:rPr>
      <w:fldChar w:fldCharType="end"/>
    </w:r>
    <w:r w:rsidR="00A22CB7" w:rsidRPr="00ED1025">
      <w:rPr>
        <w:b/>
        <w:sz w:val="18"/>
        <w:szCs w:val="18"/>
      </w:rPr>
      <w:t>/1</w:t>
    </w:r>
  </w:p>
  <w:p w:rsidR="00A22CB7" w:rsidRDefault="00A22CB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48" w:rsidRDefault="0040384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90F" w:rsidRDefault="0071290F" w:rsidP="00A17398">
      <w:r>
        <w:separator/>
      </w:r>
    </w:p>
  </w:footnote>
  <w:footnote w:type="continuationSeparator" w:id="1">
    <w:p w:rsidR="0071290F" w:rsidRDefault="0071290F" w:rsidP="00A17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48" w:rsidRDefault="0040384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B7" w:rsidRDefault="00A22CB7">
    <w:pPr>
      <w:pStyle w:val="stbilgi"/>
      <w:rPr>
        <w:lang w:val="tr-TR"/>
      </w:rPr>
    </w:pPr>
  </w:p>
  <w:tbl>
    <w:tblPr>
      <w:tblW w:w="10632" w:type="dxa"/>
      <w:tblLayout w:type="fixed"/>
      <w:tblLook w:val="01E0"/>
    </w:tblPr>
    <w:tblGrid>
      <w:gridCol w:w="1242"/>
      <w:gridCol w:w="9390"/>
    </w:tblGrid>
    <w:tr w:rsidR="00403848" w:rsidRPr="00C13C6C" w:rsidTr="00CE4EE3">
      <w:trPr>
        <w:trHeight w:val="1314"/>
      </w:trPr>
      <w:tc>
        <w:tcPr>
          <w:tcW w:w="1242" w:type="dxa"/>
        </w:tcPr>
        <w:p w:rsidR="00403848" w:rsidRPr="007A19A1" w:rsidRDefault="00403848" w:rsidP="00CE4EE3">
          <w:pPr>
            <w:rPr>
              <w:b/>
            </w:rPr>
          </w:pPr>
          <w:r>
            <w:rPr>
              <w:noProof/>
              <w:sz w:val="24"/>
              <w:szCs w:val="24"/>
              <w:lang w:val="tr-TR" w:eastAsia="tr-T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-8890</wp:posOffset>
                </wp:positionV>
                <wp:extent cx="769620" cy="745490"/>
                <wp:effectExtent l="19050" t="0" r="0" b="0"/>
                <wp:wrapTight wrapText="bothSides">
                  <wp:wrapPolygon edited="0">
                    <wp:start x="-535" y="0"/>
                    <wp:lineTo x="-535" y="20974"/>
                    <wp:lineTo x="21386" y="20974"/>
                    <wp:lineTo x="21386" y="0"/>
                    <wp:lineTo x="-535" y="0"/>
                  </wp:wrapPolygon>
                </wp:wrapTight>
                <wp:docPr id="6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2" t="-259" r="-252" b="-2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745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90" w:type="dxa"/>
        </w:tcPr>
        <w:p w:rsidR="00F11009" w:rsidRPr="00CE634B" w:rsidRDefault="00F11009" w:rsidP="00F11009">
          <w:pPr>
            <w:tabs>
              <w:tab w:val="center" w:pos="4536"/>
              <w:tab w:val="right" w:pos="9072"/>
            </w:tabs>
            <w:ind w:right="360"/>
            <w:jc w:val="center"/>
            <w:rPr>
              <w:b/>
              <w:sz w:val="28"/>
              <w:szCs w:val="28"/>
            </w:rPr>
          </w:pPr>
          <w:r w:rsidRPr="00CE634B">
            <w:rPr>
              <w:b/>
              <w:sz w:val="28"/>
              <w:szCs w:val="28"/>
            </w:rPr>
            <w:t>TÜRKİYE ENERJİ, NÜKLEER VE MADEN ARAŞTIRMA KURUMU</w:t>
          </w:r>
        </w:p>
        <w:p w:rsidR="00F11009" w:rsidRPr="00D36202" w:rsidRDefault="00F11009" w:rsidP="00F11009">
          <w:pPr>
            <w:jc w:val="center"/>
            <w:rPr>
              <w:b/>
              <w:sz w:val="24"/>
              <w:szCs w:val="24"/>
            </w:rPr>
          </w:pPr>
          <w:r w:rsidRPr="00D36202">
            <w:rPr>
              <w:b/>
              <w:sz w:val="24"/>
              <w:szCs w:val="24"/>
            </w:rPr>
            <w:t xml:space="preserve">NÜKLEER ENERJİ ARAŞTIRMA ENSTİTÜSÜ </w:t>
          </w:r>
        </w:p>
        <w:p w:rsidR="00F11009" w:rsidRPr="007A19A1" w:rsidRDefault="00F11009" w:rsidP="00F11009">
          <w:pPr>
            <w:jc w:val="center"/>
            <w:rPr>
              <w:bCs/>
              <w:i/>
            </w:rPr>
          </w:pPr>
          <w:r>
            <w:rPr>
              <w:b/>
            </w:rPr>
            <w:t>TEKNOLOJİ GELİŞTİRME VE NÜKLEER ARAŞTIRMA KOORDİNATÖRLÜĞÜ</w:t>
          </w:r>
        </w:p>
        <w:p w:rsidR="00403848" w:rsidRPr="00C13C6C" w:rsidRDefault="00F11009" w:rsidP="00F11009">
          <w:pPr>
            <w:jc w:val="center"/>
            <w:rPr>
              <w:sz w:val="24"/>
              <w:szCs w:val="24"/>
            </w:rPr>
          </w:pPr>
          <w:r w:rsidRPr="007A19A1">
            <w:rPr>
              <w:lang w:val="de-DE"/>
            </w:rPr>
            <w:t>PERSONEL BELGELENDİRME BİRİMİ</w:t>
          </w:r>
        </w:p>
      </w:tc>
    </w:tr>
  </w:tbl>
  <w:p w:rsidR="00A22CB7" w:rsidRPr="00DF0F42" w:rsidRDefault="00095CB9" w:rsidP="00DF0F42">
    <w:pPr>
      <w:pStyle w:val="stbilgi"/>
      <w:jc w:val="center"/>
      <w:rPr>
        <w:sz w:val="24"/>
        <w:szCs w:val="24"/>
        <w:lang w:val="tr-TR"/>
      </w:rPr>
    </w:pPr>
    <w:r>
      <w:rPr>
        <w:b/>
        <w:bCs/>
        <w:sz w:val="24"/>
        <w:szCs w:val="24"/>
      </w:rPr>
      <w:t xml:space="preserve">TAHRİBATSIZ MUAYENE </w:t>
    </w:r>
    <w:r w:rsidR="00A22CB7">
      <w:rPr>
        <w:b/>
        <w:bCs/>
        <w:sz w:val="24"/>
        <w:szCs w:val="24"/>
      </w:rPr>
      <w:t xml:space="preserve">GÖRME YETENEĞİ </w:t>
    </w:r>
    <w:r w:rsidR="00A22CB7" w:rsidRPr="00DF0F42">
      <w:rPr>
        <w:b/>
        <w:bCs/>
        <w:sz w:val="24"/>
        <w:szCs w:val="24"/>
      </w:rPr>
      <w:t>FORMU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48" w:rsidRDefault="0040384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0AA6"/>
    <w:multiLevelType w:val="hybridMultilevel"/>
    <w:tmpl w:val="634238DE"/>
    <w:lvl w:ilvl="0" w:tplc="10828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34502A"/>
    <w:multiLevelType w:val="hybridMultilevel"/>
    <w:tmpl w:val="4120D4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17398"/>
    <w:rsid w:val="00046902"/>
    <w:rsid w:val="000551FA"/>
    <w:rsid w:val="00067394"/>
    <w:rsid w:val="00080BC4"/>
    <w:rsid w:val="00095CB9"/>
    <w:rsid w:val="00127B81"/>
    <w:rsid w:val="001405B5"/>
    <w:rsid w:val="0015699D"/>
    <w:rsid w:val="00262498"/>
    <w:rsid w:val="00271586"/>
    <w:rsid w:val="002B5A35"/>
    <w:rsid w:val="002E7D06"/>
    <w:rsid w:val="002F0842"/>
    <w:rsid w:val="002F3D06"/>
    <w:rsid w:val="002F410E"/>
    <w:rsid w:val="002F6E06"/>
    <w:rsid w:val="00317D7C"/>
    <w:rsid w:val="00327161"/>
    <w:rsid w:val="003369F0"/>
    <w:rsid w:val="00395694"/>
    <w:rsid w:val="003A0D5E"/>
    <w:rsid w:val="003A5E42"/>
    <w:rsid w:val="00403848"/>
    <w:rsid w:val="00443C80"/>
    <w:rsid w:val="00477808"/>
    <w:rsid w:val="004823D9"/>
    <w:rsid w:val="004B14AB"/>
    <w:rsid w:val="004B31B7"/>
    <w:rsid w:val="004C0653"/>
    <w:rsid w:val="00514557"/>
    <w:rsid w:val="00530387"/>
    <w:rsid w:val="00541105"/>
    <w:rsid w:val="005843B9"/>
    <w:rsid w:val="005A6C9B"/>
    <w:rsid w:val="00642392"/>
    <w:rsid w:val="00666505"/>
    <w:rsid w:val="00667F60"/>
    <w:rsid w:val="00682CDD"/>
    <w:rsid w:val="00694B47"/>
    <w:rsid w:val="00695A89"/>
    <w:rsid w:val="006A20E7"/>
    <w:rsid w:val="0071290F"/>
    <w:rsid w:val="007478BF"/>
    <w:rsid w:val="00751F72"/>
    <w:rsid w:val="00776E3E"/>
    <w:rsid w:val="007862FF"/>
    <w:rsid w:val="007A0480"/>
    <w:rsid w:val="007B540E"/>
    <w:rsid w:val="007B6093"/>
    <w:rsid w:val="007F1E20"/>
    <w:rsid w:val="007F5C87"/>
    <w:rsid w:val="00834201"/>
    <w:rsid w:val="00840437"/>
    <w:rsid w:val="008B2A33"/>
    <w:rsid w:val="008B69F5"/>
    <w:rsid w:val="008B7851"/>
    <w:rsid w:val="008E6CBC"/>
    <w:rsid w:val="008F6D02"/>
    <w:rsid w:val="00905D94"/>
    <w:rsid w:val="0096397E"/>
    <w:rsid w:val="009A110B"/>
    <w:rsid w:val="009A24EC"/>
    <w:rsid w:val="009B3864"/>
    <w:rsid w:val="009B44F8"/>
    <w:rsid w:val="009B4FFA"/>
    <w:rsid w:val="00A17398"/>
    <w:rsid w:val="00A22CB7"/>
    <w:rsid w:val="00A5288A"/>
    <w:rsid w:val="00A57D8A"/>
    <w:rsid w:val="00A77709"/>
    <w:rsid w:val="00AC229E"/>
    <w:rsid w:val="00AC505F"/>
    <w:rsid w:val="00AE40F2"/>
    <w:rsid w:val="00B01200"/>
    <w:rsid w:val="00B20D97"/>
    <w:rsid w:val="00B723BC"/>
    <w:rsid w:val="00B962C3"/>
    <w:rsid w:val="00BB7345"/>
    <w:rsid w:val="00BC27E3"/>
    <w:rsid w:val="00BF142E"/>
    <w:rsid w:val="00C15DCD"/>
    <w:rsid w:val="00C15FAC"/>
    <w:rsid w:val="00D76F8A"/>
    <w:rsid w:val="00D86168"/>
    <w:rsid w:val="00DA7246"/>
    <w:rsid w:val="00DB3B23"/>
    <w:rsid w:val="00DB5CCC"/>
    <w:rsid w:val="00DE1232"/>
    <w:rsid w:val="00DE228B"/>
    <w:rsid w:val="00DF0F42"/>
    <w:rsid w:val="00E07A64"/>
    <w:rsid w:val="00E15476"/>
    <w:rsid w:val="00E42B8B"/>
    <w:rsid w:val="00E42D1D"/>
    <w:rsid w:val="00E5241F"/>
    <w:rsid w:val="00E64C05"/>
    <w:rsid w:val="00E865A6"/>
    <w:rsid w:val="00E91DBC"/>
    <w:rsid w:val="00EB05DD"/>
    <w:rsid w:val="00EC6D9A"/>
    <w:rsid w:val="00ED1025"/>
    <w:rsid w:val="00ED7375"/>
    <w:rsid w:val="00F11009"/>
    <w:rsid w:val="00F12790"/>
    <w:rsid w:val="00F25409"/>
    <w:rsid w:val="00F34549"/>
    <w:rsid w:val="00F37AE5"/>
    <w:rsid w:val="00F414DD"/>
    <w:rsid w:val="00FA09E4"/>
    <w:rsid w:val="00FF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09"/>
    <w:rPr>
      <w:lang w:val="en-AU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A7770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A7770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A77709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A77709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A7770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A77709"/>
    <w:pPr>
      <w:keepNext/>
      <w:jc w:val="center"/>
      <w:outlineLvl w:val="5"/>
    </w:pPr>
    <w:rPr>
      <w:rFonts w:ascii="Calibri" w:hAnsi="Calibri"/>
      <w:b/>
      <w:bCs/>
    </w:rPr>
  </w:style>
  <w:style w:type="paragraph" w:styleId="Balk7">
    <w:name w:val="heading 7"/>
    <w:basedOn w:val="Normal"/>
    <w:next w:val="Normal"/>
    <w:link w:val="Balk7Char"/>
    <w:uiPriority w:val="99"/>
    <w:qFormat/>
    <w:rsid w:val="00A77709"/>
    <w:pPr>
      <w:keepNext/>
      <w:ind w:firstLine="720"/>
      <w:jc w:val="center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A77709"/>
    <w:pPr>
      <w:keepNext/>
      <w:ind w:firstLine="720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sid w:val="00A77709"/>
    <w:rPr>
      <w:rFonts w:ascii="Cambria" w:hAnsi="Cambria" w:cs="Cambria"/>
      <w:b/>
      <w:bCs/>
      <w:kern w:val="32"/>
      <w:sz w:val="32"/>
      <w:szCs w:val="32"/>
      <w:lang w:val="en-AU" w:eastAsia="en-US"/>
    </w:rPr>
  </w:style>
  <w:style w:type="character" w:customStyle="1" w:styleId="Balk2Char">
    <w:name w:val="Başlık 2 Char"/>
    <w:link w:val="Balk2"/>
    <w:uiPriority w:val="99"/>
    <w:rsid w:val="00A77709"/>
    <w:rPr>
      <w:rFonts w:ascii="Cambria" w:hAnsi="Cambria" w:cs="Cambria"/>
      <w:b/>
      <w:bCs/>
      <w:i/>
      <w:iCs/>
      <w:sz w:val="28"/>
      <w:szCs w:val="28"/>
      <w:lang w:val="en-AU" w:eastAsia="en-US"/>
    </w:rPr>
  </w:style>
  <w:style w:type="character" w:customStyle="1" w:styleId="Balk3Char">
    <w:name w:val="Başlık 3 Char"/>
    <w:link w:val="Balk3"/>
    <w:uiPriority w:val="99"/>
    <w:rsid w:val="00A77709"/>
    <w:rPr>
      <w:rFonts w:ascii="Cambria" w:hAnsi="Cambria" w:cs="Cambria"/>
      <w:b/>
      <w:bCs/>
      <w:sz w:val="26"/>
      <w:szCs w:val="26"/>
      <w:lang w:val="en-AU" w:eastAsia="en-US"/>
    </w:rPr>
  </w:style>
  <w:style w:type="character" w:customStyle="1" w:styleId="Balk4Char">
    <w:name w:val="Başlık 4 Char"/>
    <w:link w:val="Balk4"/>
    <w:uiPriority w:val="99"/>
    <w:rsid w:val="00A77709"/>
    <w:rPr>
      <w:rFonts w:ascii="Calibri" w:hAnsi="Calibri" w:cs="Calibri"/>
      <w:b/>
      <w:bCs/>
      <w:sz w:val="28"/>
      <w:szCs w:val="28"/>
      <w:lang w:val="en-AU" w:eastAsia="en-US"/>
    </w:rPr>
  </w:style>
  <w:style w:type="character" w:customStyle="1" w:styleId="Balk5Char">
    <w:name w:val="Başlık 5 Char"/>
    <w:link w:val="Balk5"/>
    <w:uiPriority w:val="99"/>
    <w:rsid w:val="00A77709"/>
    <w:rPr>
      <w:rFonts w:ascii="Calibri" w:hAnsi="Calibri" w:cs="Calibri"/>
      <w:b/>
      <w:bCs/>
      <w:i/>
      <w:iCs/>
      <w:sz w:val="26"/>
      <w:szCs w:val="26"/>
      <w:lang w:val="en-AU" w:eastAsia="en-US"/>
    </w:rPr>
  </w:style>
  <w:style w:type="character" w:customStyle="1" w:styleId="Balk6Char">
    <w:name w:val="Başlık 6 Char"/>
    <w:link w:val="Balk6"/>
    <w:uiPriority w:val="99"/>
    <w:rsid w:val="00A77709"/>
    <w:rPr>
      <w:rFonts w:ascii="Calibri" w:hAnsi="Calibri" w:cs="Calibri"/>
      <w:b/>
      <w:bCs/>
      <w:lang w:val="en-AU" w:eastAsia="en-US"/>
    </w:rPr>
  </w:style>
  <w:style w:type="character" w:customStyle="1" w:styleId="Balk7Char">
    <w:name w:val="Başlık 7 Char"/>
    <w:link w:val="Balk7"/>
    <w:uiPriority w:val="99"/>
    <w:rsid w:val="00A77709"/>
    <w:rPr>
      <w:rFonts w:ascii="Calibri" w:hAnsi="Calibri" w:cs="Calibri"/>
      <w:sz w:val="24"/>
      <w:szCs w:val="24"/>
      <w:lang w:val="en-AU" w:eastAsia="en-US"/>
    </w:rPr>
  </w:style>
  <w:style w:type="character" w:customStyle="1" w:styleId="Balk8Char">
    <w:name w:val="Başlık 8 Char"/>
    <w:link w:val="Balk8"/>
    <w:uiPriority w:val="99"/>
    <w:rsid w:val="00A77709"/>
    <w:rPr>
      <w:rFonts w:ascii="Calibri" w:hAnsi="Calibri" w:cs="Calibri"/>
      <w:i/>
      <w:iCs/>
      <w:sz w:val="24"/>
      <w:szCs w:val="24"/>
      <w:lang w:val="en-AU" w:eastAsia="en-US"/>
    </w:rPr>
  </w:style>
  <w:style w:type="paragraph" w:styleId="ResimYazs">
    <w:name w:val="caption"/>
    <w:basedOn w:val="Normal"/>
    <w:next w:val="Normal"/>
    <w:uiPriority w:val="99"/>
    <w:qFormat/>
    <w:rsid w:val="00A77709"/>
    <w:pPr>
      <w:jc w:val="both"/>
    </w:pPr>
    <w:rPr>
      <w:rFonts w:ascii="Arial" w:hAnsi="Arial" w:cs="Arial"/>
      <w:b/>
      <w:bCs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rsid w:val="00A1739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A17398"/>
    <w:rPr>
      <w:lang w:val="en-AU" w:eastAsia="en-US"/>
    </w:rPr>
  </w:style>
  <w:style w:type="paragraph" w:styleId="Altbilgi">
    <w:name w:val="footer"/>
    <w:basedOn w:val="Normal"/>
    <w:link w:val="AltbilgiChar"/>
    <w:uiPriority w:val="99"/>
    <w:rsid w:val="00A1739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17398"/>
    <w:rPr>
      <w:lang w:val="en-AU" w:eastAsia="en-US"/>
    </w:rPr>
  </w:style>
  <w:style w:type="paragraph" w:styleId="BalonMetni">
    <w:name w:val="Balloon Text"/>
    <w:basedOn w:val="Normal"/>
    <w:link w:val="BalonMetniChar"/>
    <w:uiPriority w:val="99"/>
    <w:semiHidden/>
    <w:rsid w:val="00A1739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17398"/>
    <w:rPr>
      <w:rFonts w:ascii="Tahoma" w:hAnsi="Tahoma" w:cs="Tahoma"/>
      <w:sz w:val="16"/>
      <w:szCs w:val="16"/>
      <w:lang w:val="en-AU" w:eastAsia="en-US"/>
    </w:rPr>
  </w:style>
  <w:style w:type="table" w:styleId="TabloKlavuzu">
    <w:name w:val="Table Grid"/>
    <w:basedOn w:val="NormalTablo"/>
    <w:uiPriority w:val="99"/>
    <w:rsid w:val="00C1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ULTRASONİK MUAYENE SEVİYE 2</vt:lpstr>
    </vt:vector>
  </TitlesOfParts>
  <Company>Hewlett-Packard Company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ULTRASONİK MUAYENE SEVİYE 2</dc:title>
  <dc:creator>0441</dc:creator>
  <cp:lastModifiedBy>tekin Kurtcebe</cp:lastModifiedBy>
  <cp:revision>4</cp:revision>
  <cp:lastPrinted>2013-08-15T12:53:00Z</cp:lastPrinted>
  <dcterms:created xsi:type="dcterms:W3CDTF">2021-03-20T06:54:00Z</dcterms:created>
  <dcterms:modified xsi:type="dcterms:W3CDTF">2021-04-11T08:34:00Z</dcterms:modified>
</cp:coreProperties>
</file>